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9E" w:rsidRPr="00FD209E" w:rsidRDefault="00FD209E" w:rsidP="00FD209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 </w:t>
      </w:r>
      <w:r w:rsidRPr="00FD209E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численности обучающихся</w:t>
      </w:r>
    </w:p>
    <w:p w:rsidR="009B1501" w:rsidRDefault="00FD209E" w:rsidP="00FD209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D209E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FD2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реализуемым образовательным программам</w:t>
      </w:r>
    </w:p>
    <w:p w:rsidR="00FD209E" w:rsidRDefault="00FD209E" w:rsidP="00FD209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2024-2025 учебном году</w:t>
      </w:r>
    </w:p>
    <w:p w:rsidR="00FD209E" w:rsidRDefault="00FD209E" w:rsidP="00FD209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состоянию на 01.05.2025</w:t>
      </w:r>
    </w:p>
    <w:p w:rsidR="00FD209E" w:rsidRDefault="00FD209E" w:rsidP="00FD209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209E" w:rsidRPr="00FD209E" w:rsidRDefault="00FD209E" w:rsidP="00FD20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09E">
        <w:rPr>
          <w:rFonts w:ascii="LatoWeb" w:hAnsi="LatoWeb"/>
          <w:color w:val="0B1F33"/>
          <w:sz w:val="28"/>
          <w:szCs w:val="28"/>
          <w:shd w:val="clear" w:color="auto" w:fill="FFFFFF"/>
        </w:rPr>
        <w:t>Образовательная</w:t>
      </w:r>
      <w:r w:rsidRPr="00FD209E">
        <w:rPr>
          <w:rFonts w:ascii="LatoWeb" w:hAnsi="LatoWeb"/>
          <w:color w:val="0B1F33"/>
          <w:sz w:val="28"/>
          <w:szCs w:val="28"/>
          <w:shd w:val="clear" w:color="auto" w:fill="FFFFFF"/>
        </w:rPr>
        <w:t xml:space="preserve"> программ</w:t>
      </w:r>
      <w:r w:rsidRPr="00FD209E">
        <w:rPr>
          <w:rFonts w:ascii="LatoWeb" w:hAnsi="LatoWeb"/>
          <w:color w:val="0B1F33"/>
          <w:sz w:val="28"/>
          <w:szCs w:val="28"/>
          <w:shd w:val="clear" w:color="auto" w:fill="FFFFFF"/>
        </w:rPr>
        <w:t>а</w:t>
      </w:r>
      <w:r w:rsidRPr="00FD209E">
        <w:rPr>
          <w:rFonts w:ascii="LatoWeb" w:hAnsi="LatoWeb"/>
          <w:color w:val="0B1F33"/>
          <w:sz w:val="28"/>
          <w:szCs w:val="28"/>
          <w:shd w:val="clear" w:color="auto" w:fill="FFFFFF"/>
        </w:rPr>
        <w:t xml:space="preserve"> дошкольного образован</w:t>
      </w:r>
      <w:r w:rsidRPr="00FD209E">
        <w:rPr>
          <w:rFonts w:ascii="LatoWeb" w:hAnsi="LatoWeb"/>
          <w:color w:val="0B1F33"/>
          <w:sz w:val="28"/>
          <w:szCs w:val="28"/>
          <w:shd w:val="clear" w:color="auto" w:fill="FFFFFF"/>
        </w:rPr>
        <w:t>ия – 248 человек</w:t>
      </w:r>
    </w:p>
    <w:p w:rsidR="00FD209E" w:rsidRDefault="00FD209E" w:rsidP="00FD20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Адаптированная образовательная программа дошкольного образования для обучающихся с задержкой психического развития – 11 человек</w:t>
      </w:r>
    </w:p>
    <w:p w:rsidR="00FD209E" w:rsidRDefault="00FD209E" w:rsidP="00FD20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Адаптированная образовательная программа дошкольного образования для обучающихся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тяжелыми нарушениями речи – 24 человека</w:t>
      </w:r>
    </w:p>
    <w:p w:rsidR="00FD209E" w:rsidRPr="00FD209E" w:rsidRDefault="00FD209E" w:rsidP="00FD20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Адаптированная образовательная программа дошкольного образования для обучающихся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нарушением опорно-двигательного аппарата – 2 чело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века</w:t>
      </w:r>
    </w:p>
    <w:sectPr w:rsidR="00FD209E" w:rsidRPr="00FD209E" w:rsidSect="00FD20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Web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C18E3"/>
    <w:multiLevelType w:val="hybridMultilevel"/>
    <w:tmpl w:val="3EAA9192"/>
    <w:lvl w:ilvl="0" w:tplc="F0A8190C">
      <w:start w:val="1"/>
      <w:numFmt w:val="decimal"/>
      <w:lvlText w:val="%1."/>
      <w:lvlJc w:val="left"/>
      <w:pPr>
        <w:ind w:left="720" w:hanging="360"/>
      </w:pPr>
      <w:rPr>
        <w:rFonts w:ascii="LatoWeb" w:hAnsi="LatoWeb" w:cstheme="minorBidi" w:hint="default"/>
        <w:color w:val="0B1F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3"/>
    <w:rsid w:val="000B15D3"/>
    <w:rsid w:val="009C1389"/>
    <w:rsid w:val="00AC3F96"/>
    <w:rsid w:val="00FD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A5BE7-A03F-4218-830A-38EDA093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2025-05-06T07:04:00Z</dcterms:created>
  <dcterms:modified xsi:type="dcterms:W3CDTF">2025-05-06T07:13:00Z</dcterms:modified>
</cp:coreProperties>
</file>